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1D3" w:rsidRDefault="00B701D3" w:rsidP="00B701D3">
      <w:pPr>
        <w:jc w:val="right"/>
        <w:rPr>
          <w:b/>
          <w:sz w:val="28"/>
          <w:szCs w:val="28"/>
        </w:rPr>
      </w:pPr>
      <w:r>
        <w:rPr>
          <w:rFonts w:ascii="Verdana" w:hAnsi="Verdana"/>
          <w:b/>
          <w:bCs/>
          <w:noProof/>
          <w:color w:val="104057"/>
          <w:sz w:val="17"/>
          <w:szCs w:val="17"/>
        </w:rPr>
        <w:drawing>
          <wp:inline distT="0" distB="0" distL="0" distR="0">
            <wp:extent cx="1752600" cy="318076"/>
            <wp:effectExtent l="19050" t="0" r="0" b="0"/>
            <wp:docPr id="1" name="Picture 1" descr="http://www.wlma.org/Resources/Pictures/wlma_logo_new_b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lma.org/Resources/Pictures/wlma_logo_new_bright.jpg"/>
                    <pic:cNvPicPr>
                      <a:picLocks noChangeAspect="1" noChangeArrowheads="1"/>
                    </pic:cNvPicPr>
                  </pic:nvPicPr>
                  <pic:blipFill>
                    <a:blip r:embed="rId5" cstate="print"/>
                    <a:srcRect/>
                    <a:stretch>
                      <a:fillRect/>
                    </a:stretch>
                  </pic:blipFill>
                  <pic:spPr bwMode="auto">
                    <a:xfrm>
                      <a:off x="0" y="0"/>
                      <a:ext cx="1758253" cy="319102"/>
                    </a:xfrm>
                    <a:prstGeom prst="rect">
                      <a:avLst/>
                    </a:prstGeom>
                    <a:noFill/>
                    <a:ln w="9525">
                      <a:noFill/>
                      <a:miter lim="800000"/>
                      <a:headEnd/>
                      <a:tailEnd/>
                    </a:ln>
                  </pic:spPr>
                </pic:pic>
              </a:graphicData>
            </a:graphic>
          </wp:inline>
        </w:drawing>
      </w:r>
    </w:p>
    <w:p w:rsidR="00C6701C" w:rsidRDefault="00BF4DC3" w:rsidP="00B701D3">
      <w:pPr>
        <w:jc w:val="center"/>
        <w:rPr>
          <w:b/>
          <w:sz w:val="16"/>
          <w:szCs w:val="16"/>
        </w:rPr>
      </w:pPr>
      <w:r>
        <w:rPr>
          <w:b/>
          <w:sz w:val="28"/>
          <w:szCs w:val="28"/>
        </w:rPr>
        <w:t>Services and Savings @ School Libraries</w:t>
      </w:r>
    </w:p>
    <w:p w:rsidR="00B701D3" w:rsidRPr="00B701D3" w:rsidRDefault="00B701D3" w:rsidP="00B701D3">
      <w:pPr>
        <w:jc w:val="center"/>
        <w:rPr>
          <w:b/>
          <w:sz w:val="16"/>
          <w:szCs w:val="16"/>
        </w:rPr>
      </w:pPr>
    </w:p>
    <w:p w:rsidR="00885515" w:rsidRPr="00B701D3" w:rsidRDefault="00C6701C" w:rsidP="00927982">
      <w:pPr>
        <w:rPr>
          <w:rFonts w:cstheme="minorHAnsi"/>
          <w:b/>
          <w:sz w:val="24"/>
          <w:szCs w:val="24"/>
        </w:rPr>
      </w:pPr>
      <w:r w:rsidRPr="00B701D3">
        <w:rPr>
          <w:rFonts w:cstheme="minorHAnsi"/>
          <w:b/>
          <w:sz w:val="24"/>
          <w:szCs w:val="24"/>
        </w:rPr>
        <w:t xml:space="preserve">What </w:t>
      </w:r>
      <w:r w:rsidRPr="00B701D3">
        <w:rPr>
          <w:rFonts w:cstheme="minorHAnsi"/>
          <w:b/>
          <w:i/>
          <w:sz w:val="24"/>
          <w:szCs w:val="24"/>
        </w:rPr>
        <w:t>services</w:t>
      </w:r>
      <w:r w:rsidRPr="00B701D3">
        <w:rPr>
          <w:rFonts w:cstheme="minorHAnsi"/>
          <w:b/>
          <w:sz w:val="24"/>
          <w:szCs w:val="24"/>
        </w:rPr>
        <w:t xml:space="preserve"> are offered by school libraries that are different from public libraries?</w:t>
      </w:r>
    </w:p>
    <w:p w:rsidR="00885515" w:rsidRDefault="00927982" w:rsidP="00885515">
      <w:pPr>
        <w:numPr>
          <w:ilvl w:val="0"/>
          <w:numId w:val="1"/>
        </w:numPr>
        <w:spacing w:line="240" w:lineRule="auto"/>
        <w:rPr>
          <w:rFonts w:eastAsia="Times New Roman" w:cstheme="minorHAnsi"/>
          <w:sz w:val="20"/>
          <w:szCs w:val="20"/>
        </w:rPr>
      </w:pPr>
      <w:r w:rsidRPr="00885515">
        <w:rPr>
          <w:rFonts w:eastAsia="Times New Roman" w:cstheme="minorHAnsi"/>
          <w:sz w:val="20"/>
          <w:szCs w:val="20"/>
        </w:rPr>
        <w:t>School libraries develop collections to improve student learning, choosing resources that correlate to the developmental needs, interests and area</w:t>
      </w:r>
      <w:r w:rsidR="00B701D3">
        <w:rPr>
          <w:rFonts w:eastAsia="Times New Roman" w:cstheme="minorHAnsi"/>
          <w:sz w:val="20"/>
          <w:szCs w:val="20"/>
        </w:rPr>
        <w:t xml:space="preserve">s of study for a given school. </w:t>
      </w:r>
    </w:p>
    <w:p w:rsidR="00B701D3" w:rsidRDefault="00B701D3" w:rsidP="00B701D3">
      <w:pPr>
        <w:spacing w:line="240" w:lineRule="auto"/>
        <w:ind w:left="360"/>
        <w:rPr>
          <w:rFonts w:eastAsia="Times New Roman" w:cstheme="minorHAnsi"/>
          <w:sz w:val="20"/>
          <w:szCs w:val="20"/>
        </w:rPr>
      </w:pPr>
    </w:p>
    <w:p w:rsidR="00927982" w:rsidRDefault="00885515" w:rsidP="00885515">
      <w:pPr>
        <w:spacing w:line="240" w:lineRule="auto"/>
        <w:ind w:left="720"/>
        <w:rPr>
          <w:rFonts w:eastAsia="Times New Roman" w:cstheme="minorHAnsi"/>
          <w:sz w:val="20"/>
          <w:szCs w:val="20"/>
        </w:rPr>
      </w:pPr>
      <w:r>
        <w:rPr>
          <w:rFonts w:eastAsia="Times New Roman" w:cstheme="minorHAnsi"/>
          <w:sz w:val="20"/>
          <w:szCs w:val="20"/>
        </w:rPr>
        <w:t xml:space="preserve">Example:  </w:t>
      </w:r>
      <w:r w:rsidR="00A72097">
        <w:rPr>
          <w:rFonts w:eastAsia="Times New Roman" w:cstheme="minorHAnsi"/>
          <w:sz w:val="20"/>
          <w:szCs w:val="20"/>
        </w:rPr>
        <w:t>School libraries are extensions of school classrooms, providing resources that coordinate with specific lessons and objectives and a teacher-librarian familiar with the assignments, teachers’ intent, and assessment practices. S</w:t>
      </w:r>
      <w:r w:rsidR="00C6701C" w:rsidRPr="00885515">
        <w:rPr>
          <w:rFonts w:eastAsia="Times New Roman" w:cstheme="minorHAnsi"/>
          <w:sz w:val="20"/>
          <w:szCs w:val="20"/>
        </w:rPr>
        <w:t>tudents</w:t>
      </w:r>
      <w:r>
        <w:rPr>
          <w:rFonts w:eastAsia="Times New Roman" w:cstheme="minorHAnsi"/>
          <w:sz w:val="20"/>
          <w:szCs w:val="20"/>
        </w:rPr>
        <w:t xml:space="preserve"> choose to use their school’s </w:t>
      </w:r>
      <w:r w:rsidR="00927982" w:rsidRPr="00885515">
        <w:rPr>
          <w:rFonts w:eastAsia="Times New Roman" w:cstheme="minorHAnsi"/>
          <w:sz w:val="20"/>
          <w:szCs w:val="20"/>
        </w:rPr>
        <w:t xml:space="preserve">electronic resources because they match what they need for class. They check out fiction </w:t>
      </w:r>
      <w:r>
        <w:rPr>
          <w:rFonts w:eastAsia="Times New Roman" w:cstheme="minorHAnsi"/>
          <w:sz w:val="20"/>
          <w:szCs w:val="20"/>
        </w:rPr>
        <w:t xml:space="preserve">from their </w:t>
      </w:r>
      <w:r w:rsidR="00724992">
        <w:rPr>
          <w:rFonts w:eastAsia="Times New Roman" w:cstheme="minorHAnsi"/>
          <w:sz w:val="20"/>
          <w:szCs w:val="20"/>
        </w:rPr>
        <w:t>teacher-</w:t>
      </w:r>
      <w:r>
        <w:rPr>
          <w:rFonts w:eastAsia="Times New Roman" w:cstheme="minorHAnsi"/>
          <w:sz w:val="20"/>
          <w:szCs w:val="20"/>
        </w:rPr>
        <w:t xml:space="preserve">librarian because </w:t>
      </w:r>
      <w:r w:rsidR="00254ADC">
        <w:rPr>
          <w:rFonts w:eastAsia="Times New Roman" w:cstheme="minorHAnsi"/>
          <w:sz w:val="20"/>
          <w:szCs w:val="20"/>
        </w:rPr>
        <w:t>they</w:t>
      </w:r>
      <w:r>
        <w:rPr>
          <w:rFonts w:eastAsia="Times New Roman" w:cstheme="minorHAnsi"/>
          <w:sz w:val="20"/>
          <w:szCs w:val="20"/>
        </w:rPr>
        <w:t xml:space="preserve"> </w:t>
      </w:r>
      <w:r w:rsidR="00927982" w:rsidRPr="00885515">
        <w:rPr>
          <w:rFonts w:eastAsia="Times New Roman" w:cstheme="minorHAnsi"/>
          <w:sz w:val="20"/>
          <w:szCs w:val="20"/>
        </w:rPr>
        <w:t xml:space="preserve">have the latest and greatest titles in quantity when </w:t>
      </w:r>
      <w:r w:rsidR="00254ADC">
        <w:rPr>
          <w:rFonts w:eastAsia="Times New Roman" w:cstheme="minorHAnsi"/>
          <w:sz w:val="20"/>
          <w:szCs w:val="20"/>
        </w:rPr>
        <w:t>students</w:t>
      </w:r>
      <w:r w:rsidR="00927982" w:rsidRPr="00885515">
        <w:rPr>
          <w:rFonts w:eastAsia="Times New Roman" w:cstheme="minorHAnsi"/>
          <w:sz w:val="20"/>
          <w:szCs w:val="20"/>
        </w:rPr>
        <w:t xml:space="preserve"> want them. Public libraries serve the public. School libraries serve a specific school</w:t>
      </w:r>
      <w:r w:rsidR="00254ADC">
        <w:rPr>
          <w:rFonts w:eastAsia="Times New Roman" w:cstheme="minorHAnsi"/>
          <w:sz w:val="20"/>
          <w:szCs w:val="20"/>
        </w:rPr>
        <w:t xml:space="preserve"> community</w:t>
      </w:r>
      <w:r w:rsidR="00927982" w:rsidRPr="00885515">
        <w:rPr>
          <w:rFonts w:eastAsia="Times New Roman" w:cstheme="minorHAnsi"/>
          <w:sz w:val="20"/>
          <w:szCs w:val="20"/>
        </w:rPr>
        <w:t xml:space="preserve">. </w:t>
      </w:r>
    </w:p>
    <w:p w:rsidR="00885515" w:rsidRPr="00885515" w:rsidRDefault="00885515" w:rsidP="00885515">
      <w:pPr>
        <w:spacing w:line="240" w:lineRule="auto"/>
        <w:ind w:left="720"/>
        <w:rPr>
          <w:rFonts w:eastAsia="Times New Roman" w:cstheme="minorHAnsi"/>
          <w:sz w:val="20"/>
          <w:szCs w:val="20"/>
        </w:rPr>
      </w:pPr>
    </w:p>
    <w:p w:rsidR="00885515" w:rsidRDefault="00927982" w:rsidP="00B701D3">
      <w:pPr>
        <w:numPr>
          <w:ilvl w:val="0"/>
          <w:numId w:val="1"/>
        </w:numPr>
        <w:spacing w:line="240" w:lineRule="auto"/>
        <w:rPr>
          <w:rFonts w:eastAsia="Times New Roman" w:cstheme="minorHAnsi"/>
          <w:sz w:val="20"/>
          <w:szCs w:val="20"/>
        </w:rPr>
      </w:pPr>
      <w:r w:rsidRPr="00885515">
        <w:rPr>
          <w:rFonts w:eastAsia="Times New Roman" w:cstheme="minorHAnsi"/>
          <w:sz w:val="20"/>
          <w:szCs w:val="20"/>
        </w:rPr>
        <w:t xml:space="preserve">School libraries provide a place for </w:t>
      </w:r>
      <w:r w:rsidRPr="00885515">
        <w:rPr>
          <w:rFonts w:eastAsia="Times New Roman" w:cstheme="minorHAnsi"/>
          <w:b/>
          <w:i/>
          <w:sz w:val="20"/>
          <w:szCs w:val="20"/>
        </w:rPr>
        <w:t>all</w:t>
      </w:r>
      <w:r w:rsidR="00C6701C" w:rsidRPr="00885515">
        <w:rPr>
          <w:rFonts w:eastAsia="Times New Roman" w:cstheme="minorHAnsi"/>
          <w:sz w:val="20"/>
          <w:szCs w:val="20"/>
        </w:rPr>
        <w:t xml:space="preserve"> students to learn</w:t>
      </w:r>
      <w:r w:rsidR="00B675D3">
        <w:rPr>
          <w:rFonts w:eastAsia="Times New Roman" w:cstheme="minorHAnsi"/>
          <w:sz w:val="20"/>
          <w:szCs w:val="20"/>
        </w:rPr>
        <w:t xml:space="preserve"> as well as equitable access to books and technology</w:t>
      </w:r>
      <w:r w:rsidR="00C6701C" w:rsidRPr="00885515">
        <w:rPr>
          <w:rFonts w:eastAsia="Times New Roman" w:cstheme="minorHAnsi"/>
          <w:sz w:val="20"/>
          <w:szCs w:val="20"/>
        </w:rPr>
        <w:t>.</w:t>
      </w:r>
    </w:p>
    <w:p w:rsidR="00B701D3" w:rsidRPr="00B701D3" w:rsidRDefault="00B701D3" w:rsidP="00B701D3">
      <w:pPr>
        <w:spacing w:line="240" w:lineRule="auto"/>
        <w:ind w:left="360"/>
        <w:rPr>
          <w:rFonts w:eastAsia="Times New Roman" w:cstheme="minorHAnsi"/>
          <w:sz w:val="20"/>
          <w:szCs w:val="20"/>
        </w:rPr>
      </w:pPr>
    </w:p>
    <w:p w:rsidR="00C6701C" w:rsidRPr="00885515" w:rsidRDefault="00C6701C" w:rsidP="00885515">
      <w:pPr>
        <w:spacing w:line="240" w:lineRule="auto"/>
        <w:ind w:left="720"/>
        <w:rPr>
          <w:rFonts w:eastAsia="Times New Roman" w:cstheme="minorHAnsi"/>
          <w:sz w:val="20"/>
          <w:szCs w:val="20"/>
        </w:rPr>
      </w:pPr>
      <w:r w:rsidRPr="00885515">
        <w:rPr>
          <w:rFonts w:eastAsia="Times New Roman" w:cstheme="minorHAnsi"/>
          <w:sz w:val="20"/>
          <w:szCs w:val="20"/>
        </w:rPr>
        <w:t xml:space="preserve">Example: </w:t>
      </w:r>
      <w:r w:rsidR="00927982" w:rsidRPr="00885515">
        <w:rPr>
          <w:rFonts w:eastAsia="Times New Roman" w:cstheme="minorHAnsi"/>
          <w:sz w:val="20"/>
          <w:szCs w:val="20"/>
        </w:rPr>
        <w:t xml:space="preserve">Running Start students who are in between the high school and college campus, homeschooled students who come for one or two periods a day, </w:t>
      </w:r>
      <w:r w:rsidR="00A629C2" w:rsidRPr="00885515">
        <w:rPr>
          <w:rFonts w:eastAsia="Times New Roman" w:cstheme="minorHAnsi"/>
          <w:sz w:val="20"/>
          <w:szCs w:val="20"/>
        </w:rPr>
        <w:t xml:space="preserve">or </w:t>
      </w:r>
      <w:r w:rsidR="00927982" w:rsidRPr="00885515">
        <w:rPr>
          <w:rFonts w:eastAsia="Times New Roman" w:cstheme="minorHAnsi"/>
          <w:sz w:val="20"/>
          <w:szCs w:val="20"/>
        </w:rPr>
        <w:t xml:space="preserve">online learning students who need a </w:t>
      </w:r>
      <w:r w:rsidR="00BF4DC3">
        <w:rPr>
          <w:rFonts w:eastAsia="Times New Roman" w:cstheme="minorHAnsi"/>
          <w:sz w:val="20"/>
          <w:szCs w:val="20"/>
        </w:rPr>
        <w:t xml:space="preserve">class </w:t>
      </w:r>
      <w:r w:rsidR="00927982" w:rsidRPr="00885515">
        <w:rPr>
          <w:rFonts w:eastAsia="Times New Roman" w:cstheme="minorHAnsi"/>
          <w:sz w:val="20"/>
          <w:szCs w:val="20"/>
        </w:rPr>
        <w:t>period or two to work on a computer</w:t>
      </w:r>
      <w:r w:rsidR="00724992">
        <w:rPr>
          <w:rFonts w:eastAsia="Times New Roman" w:cstheme="minorHAnsi"/>
          <w:sz w:val="20"/>
          <w:szCs w:val="20"/>
        </w:rPr>
        <w:t xml:space="preserve"> </w:t>
      </w:r>
      <w:r w:rsidR="00BF4DC3">
        <w:rPr>
          <w:rFonts w:eastAsia="Times New Roman" w:cstheme="minorHAnsi"/>
          <w:sz w:val="20"/>
          <w:szCs w:val="20"/>
        </w:rPr>
        <w:t xml:space="preserve">can </w:t>
      </w:r>
      <w:r w:rsidR="00254ADC">
        <w:rPr>
          <w:rFonts w:eastAsia="Times New Roman" w:cstheme="minorHAnsi"/>
          <w:sz w:val="20"/>
          <w:szCs w:val="20"/>
        </w:rPr>
        <w:t>access resources and technology</w:t>
      </w:r>
      <w:r w:rsidR="00A72097">
        <w:rPr>
          <w:rFonts w:eastAsia="Times New Roman" w:cstheme="minorHAnsi"/>
          <w:sz w:val="20"/>
          <w:szCs w:val="20"/>
        </w:rPr>
        <w:t xml:space="preserve"> in their school library</w:t>
      </w:r>
      <w:r w:rsidR="00927982" w:rsidRPr="00885515">
        <w:rPr>
          <w:rFonts w:eastAsia="Times New Roman" w:cstheme="minorHAnsi"/>
          <w:sz w:val="20"/>
          <w:szCs w:val="20"/>
        </w:rPr>
        <w:t>.</w:t>
      </w:r>
      <w:r w:rsidR="00B675D3">
        <w:rPr>
          <w:rFonts w:eastAsia="Times New Roman" w:cstheme="minorHAnsi"/>
          <w:sz w:val="20"/>
          <w:szCs w:val="20"/>
        </w:rPr>
        <w:t xml:space="preserve">  </w:t>
      </w:r>
      <w:r w:rsidR="00E85EC2">
        <w:rPr>
          <w:rFonts w:eastAsia="Times New Roman" w:cstheme="minorHAnsi"/>
          <w:sz w:val="20"/>
          <w:szCs w:val="20"/>
        </w:rPr>
        <w:t>At school</w:t>
      </w:r>
      <w:r w:rsidR="00B675D3">
        <w:rPr>
          <w:rFonts w:eastAsia="Times New Roman" w:cstheme="minorHAnsi"/>
          <w:sz w:val="20"/>
          <w:szCs w:val="20"/>
        </w:rPr>
        <w:t>, they received guided help from their teacher-librarian.</w:t>
      </w:r>
    </w:p>
    <w:p w:rsidR="00B701D3" w:rsidRDefault="00C6701C" w:rsidP="00B701D3">
      <w:pPr>
        <w:pStyle w:val="ListParagraph"/>
        <w:numPr>
          <w:ilvl w:val="0"/>
          <w:numId w:val="1"/>
        </w:numPr>
        <w:spacing w:before="100" w:beforeAutospacing="1" w:after="100" w:afterAutospacing="1" w:line="240" w:lineRule="auto"/>
        <w:rPr>
          <w:rFonts w:eastAsia="Times New Roman" w:cstheme="minorHAnsi"/>
          <w:sz w:val="20"/>
          <w:szCs w:val="20"/>
        </w:rPr>
      </w:pPr>
      <w:r w:rsidRPr="00885515">
        <w:rPr>
          <w:rFonts w:eastAsia="Times New Roman" w:cstheme="minorHAnsi"/>
          <w:sz w:val="20"/>
          <w:szCs w:val="20"/>
        </w:rPr>
        <w:t>S</w:t>
      </w:r>
      <w:r w:rsidR="00927982" w:rsidRPr="00885515">
        <w:rPr>
          <w:rFonts w:eastAsia="Times New Roman" w:cstheme="minorHAnsi"/>
          <w:sz w:val="20"/>
          <w:szCs w:val="20"/>
        </w:rPr>
        <w:t>chool libraries help</w:t>
      </w:r>
      <w:r w:rsidR="00A629C2" w:rsidRPr="00885515">
        <w:rPr>
          <w:rFonts w:eastAsia="Times New Roman" w:cstheme="minorHAnsi"/>
          <w:sz w:val="20"/>
          <w:szCs w:val="20"/>
        </w:rPr>
        <w:t xml:space="preserve"> provide a place for students to </w:t>
      </w:r>
      <w:r w:rsidRPr="00885515">
        <w:rPr>
          <w:rFonts w:eastAsia="Times New Roman" w:cstheme="minorHAnsi"/>
          <w:sz w:val="20"/>
          <w:szCs w:val="20"/>
        </w:rPr>
        <w:t xml:space="preserve">learn </w:t>
      </w:r>
      <w:r w:rsidR="0015507A">
        <w:rPr>
          <w:rFonts w:eastAsia="Times New Roman" w:cstheme="minorHAnsi"/>
          <w:sz w:val="20"/>
          <w:szCs w:val="20"/>
        </w:rPr>
        <w:t>practical and social</w:t>
      </w:r>
      <w:r w:rsidRPr="00885515">
        <w:rPr>
          <w:rFonts w:eastAsia="Times New Roman" w:cstheme="minorHAnsi"/>
          <w:sz w:val="20"/>
          <w:szCs w:val="20"/>
        </w:rPr>
        <w:t xml:space="preserve"> skills.</w:t>
      </w:r>
    </w:p>
    <w:p w:rsidR="00B701D3" w:rsidRDefault="00B701D3" w:rsidP="00B701D3">
      <w:pPr>
        <w:pStyle w:val="ListParagraph"/>
        <w:spacing w:before="100" w:beforeAutospacing="1" w:after="100" w:afterAutospacing="1" w:line="240" w:lineRule="auto"/>
        <w:ind w:left="360"/>
        <w:rPr>
          <w:rFonts w:eastAsia="Times New Roman" w:cstheme="minorHAnsi"/>
          <w:sz w:val="20"/>
          <w:szCs w:val="20"/>
        </w:rPr>
      </w:pPr>
    </w:p>
    <w:p w:rsidR="00C6701C" w:rsidRPr="00B701D3" w:rsidRDefault="00C6701C" w:rsidP="00B701D3">
      <w:pPr>
        <w:pStyle w:val="ListParagraph"/>
        <w:spacing w:before="100" w:beforeAutospacing="1" w:after="100" w:afterAutospacing="1" w:line="240" w:lineRule="auto"/>
        <w:rPr>
          <w:rFonts w:eastAsia="Times New Roman" w:cstheme="minorHAnsi"/>
          <w:sz w:val="20"/>
          <w:szCs w:val="20"/>
        </w:rPr>
      </w:pPr>
      <w:r w:rsidRPr="00B701D3">
        <w:rPr>
          <w:rFonts w:eastAsia="Times New Roman" w:cstheme="minorHAnsi"/>
          <w:sz w:val="20"/>
          <w:szCs w:val="20"/>
        </w:rPr>
        <w:t>Example: Many students, some as young as 4</w:t>
      </w:r>
      <w:r w:rsidRPr="00B701D3">
        <w:rPr>
          <w:rFonts w:eastAsia="Times New Roman" w:cstheme="minorHAnsi"/>
          <w:sz w:val="20"/>
          <w:szCs w:val="20"/>
          <w:vertAlign w:val="superscript"/>
        </w:rPr>
        <w:t>th</w:t>
      </w:r>
      <w:r w:rsidR="00BF4DC3" w:rsidRPr="00B701D3">
        <w:rPr>
          <w:rFonts w:eastAsia="Times New Roman" w:cstheme="minorHAnsi"/>
          <w:sz w:val="20"/>
          <w:szCs w:val="20"/>
        </w:rPr>
        <w:t xml:space="preserve"> grade and some in </w:t>
      </w:r>
      <w:r w:rsidRPr="00B701D3">
        <w:rPr>
          <w:rFonts w:eastAsia="Times New Roman" w:cstheme="minorHAnsi"/>
          <w:sz w:val="20"/>
          <w:szCs w:val="20"/>
        </w:rPr>
        <w:t>special education life skills program</w:t>
      </w:r>
      <w:r w:rsidR="00BF4DC3" w:rsidRPr="00B701D3">
        <w:rPr>
          <w:rFonts w:eastAsia="Times New Roman" w:cstheme="minorHAnsi"/>
          <w:sz w:val="20"/>
          <w:szCs w:val="20"/>
        </w:rPr>
        <w:t>s</w:t>
      </w:r>
      <w:r w:rsidR="00B701D3">
        <w:rPr>
          <w:rFonts w:eastAsia="Times New Roman" w:cstheme="minorHAnsi"/>
          <w:sz w:val="20"/>
          <w:szCs w:val="20"/>
        </w:rPr>
        <w:t xml:space="preserve">, spend time doing </w:t>
      </w:r>
      <w:r w:rsidRPr="00B701D3">
        <w:rPr>
          <w:rFonts w:eastAsia="Times New Roman" w:cstheme="minorHAnsi"/>
          <w:sz w:val="20"/>
          <w:szCs w:val="20"/>
        </w:rPr>
        <w:t xml:space="preserve">important tasks as library helpers and assistants like checking out </w:t>
      </w:r>
      <w:r w:rsidR="00B675D3">
        <w:rPr>
          <w:rFonts w:eastAsia="Times New Roman" w:cstheme="minorHAnsi"/>
          <w:sz w:val="20"/>
          <w:szCs w:val="20"/>
        </w:rPr>
        <w:t>and</w:t>
      </w:r>
      <w:r w:rsidRPr="00B701D3">
        <w:rPr>
          <w:rFonts w:eastAsia="Times New Roman" w:cstheme="minorHAnsi"/>
          <w:sz w:val="20"/>
          <w:szCs w:val="20"/>
        </w:rPr>
        <w:t xml:space="preserve"> </w:t>
      </w:r>
      <w:proofErr w:type="spellStart"/>
      <w:r w:rsidRPr="00B701D3">
        <w:rPr>
          <w:rFonts w:eastAsia="Times New Roman" w:cstheme="minorHAnsi"/>
          <w:sz w:val="20"/>
          <w:szCs w:val="20"/>
        </w:rPr>
        <w:t>reshelving</w:t>
      </w:r>
      <w:proofErr w:type="spellEnd"/>
      <w:r w:rsidRPr="00B701D3">
        <w:rPr>
          <w:rFonts w:eastAsia="Times New Roman" w:cstheme="minorHAnsi"/>
          <w:sz w:val="20"/>
          <w:szCs w:val="20"/>
        </w:rPr>
        <w:t xml:space="preserve"> </w:t>
      </w:r>
      <w:r w:rsidR="00B675D3">
        <w:rPr>
          <w:rFonts w:eastAsia="Times New Roman" w:cstheme="minorHAnsi"/>
          <w:sz w:val="20"/>
          <w:szCs w:val="20"/>
        </w:rPr>
        <w:t>books</w:t>
      </w:r>
      <w:r w:rsidRPr="00B701D3">
        <w:rPr>
          <w:rFonts w:eastAsia="Times New Roman" w:cstheme="minorHAnsi"/>
          <w:sz w:val="20"/>
          <w:szCs w:val="20"/>
        </w:rPr>
        <w:t xml:space="preserve">, and helping their peers </w:t>
      </w:r>
      <w:r w:rsidR="00B675D3">
        <w:rPr>
          <w:rFonts w:eastAsia="Times New Roman" w:cstheme="minorHAnsi"/>
          <w:sz w:val="20"/>
          <w:szCs w:val="20"/>
        </w:rPr>
        <w:t>navigate and wisely utilize the best information available</w:t>
      </w:r>
      <w:r w:rsidRPr="00B701D3">
        <w:rPr>
          <w:rFonts w:eastAsia="Times New Roman" w:cstheme="minorHAnsi"/>
          <w:sz w:val="20"/>
          <w:szCs w:val="20"/>
        </w:rPr>
        <w:t>.</w:t>
      </w:r>
    </w:p>
    <w:p w:rsidR="00B701D3" w:rsidRDefault="00927982" w:rsidP="00B701D3">
      <w:pPr>
        <w:numPr>
          <w:ilvl w:val="0"/>
          <w:numId w:val="1"/>
        </w:numPr>
        <w:spacing w:before="100" w:beforeAutospacing="1" w:after="100" w:afterAutospacing="1" w:line="240" w:lineRule="auto"/>
        <w:rPr>
          <w:rFonts w:eastAsia="Times New Roman" w:cstheme="minorHAnsi"/>
          <w:sz w:val="20"/>
          <w:szCs w:val="20"/>
        </w:rPr>
      </w:pPr>
      <w:r w:rsidRPr="00885515">
        <w:rPr>
          <w:rFonts w:eastAsia="Times New Roman" w:cstheme="minorHAnsi"/>
          <w:sz w:val="20"/>
          <w:szCs w:val="20"/>
        </w:rPr>
        <w:t>As spaces and programs, school libraries are safe places to read, think, share and learn.</w:t>
      </w:r>
    </w:p>
    <w:p w:rsidR="00927982" w:rsidRPr="00B701D3" w:rsidRDefault="00927982" w:rsidP="00B701D3">
      <w:pPr>
        <w:spacing w:before="100" w:beforeAutospacing="1" w:after="100" w:afterAutospacing="1" w:line="240" w:lineRule="auto"/>
        <w:ind w:left="720"/>
        <w:rPr>
          <w:rFonts w:eastAsia="Times New Roman" w:cstheme="minorHAnsi"/>
          <w:sz w:val="20"/>
          <w:szCs w:val="20"/>
        </w:rPr>
      </w:pPr>
      <w:r w:rsidRPr="00B701D3">
        <w:rPr>
          <w:rFonts w:eastAsia="Times New Roman" w:cstheme="minorHAnsi"/>
          <w:sz w:val="20"/>
          <w:szCs w:val="20"/>
        </w:rPr>
        <w:t xml:space="preserve">Example: </w:t>
      </w:r>
      <w:r w:rsidR="00724992" w:rsidRPr="00B701D3">
        <w:rPr>
          <w:rFonts w:eastAsia="Times New Roman" w:cstheme="minorHAnsi"/>
          <w:sz w:val="20"/>
          <w:szCs w:val="20"/>
        </w:rPr>
        <w:t>Many teacher-l</w:t>
      </w:r>
      <w:r w:rsidR="00885515" w:rsidRPr="00B701D3">
        <w:rPr>
          <w:rFonts w:eastAsia="Times New Roman" w:cstheme="minorHAnsi"/>
          <w:sz w:val="20"/>
          <w:szCs w:val="20"/>
        </w:rPr>
        <w:t xml:space="preserve">ibrarians arrive an hour before school starts and will have 30-50 </w:t>
      </w:r>
      <w:r w:rsidRPr="00B701D3">
        <w:rPr>
          <w:rFonts w:eastAsia="Times New Roman" w:cstheme="minorHAnsi"/>
          <w:sz w:val="20"/>
          <w:szCs w:val="20"/>
        </w:rPr>
        <w:t>students doing all of these t</w:t>
      </w:r>
      <w:r w:rsidR="00885515" w:rsidRPr="00B701D3">
        <w:rPr>
          <w:rFonts w:eastAsia="Times New Roman" w:cstheme="minorHAnsi"/>
          <w:sz w:val="20"/>
          <w:szCs w:val="20"/>
        </w:rPr>
        <w:t>h</w:t>
      </w:r>
      <w:r w:rsidR="00254ADC">
        <w:rPr>
          <w:rFonts w:eastAsia="Times New Roman" w:cstheme="minorHAnsi"/>
          <w:sz w:val="20"/>
          <w:szCs w:val="20"/>
        </w:rPr>
        <w:t>ings before school starts. If teacher-librarians show up five minutes late, they</w:t>
      </w:r>
      <w:r w:rsidRPr="00B701D3">
        <w:rPr>
          <w:rFonts w:eastAsia="Times New Roman" w:cstheme="minorHAnsi"/>
          <w:sz w:val="20"/>
          <w:szCs w:val="20"/>
        </w:rPr>
        <w:t xml:space="preserve"> get glares from the students cooling their heels at the door. The public library won't open until 10AM. Neither does Barnes and Noble.</w:t>
      </w:r>
    </w:p>
    <w:p w:rsidR="00B701D3" w:rsidRPr="00B701D3" w:rsidRDefault="00927982" w:rsidP="00B701D3">
      <w:pPr>
        <w:rPr>
          <w:rFonts w:cstheme="minorHAnsi"/>
          <w:b/>
          <w:sz w:val="24"/>
          <w:szCs w:val="24"/>
        </w:rPr>
      </w:pPr>
      <w:r w:rsidRPr="00B701D3">
        <w:rPr>
          <w:rFonts w:cstheme="minorHAnsi"/>
          <w:b/>
          <w:sz w:val="24"/>
          <w:szCs w:val="24"/>
        </w:rPr>
        <w:t xml:space="preserve">How do school libraries </w:t>
      </w:r>
      <w:r w:rsidRPr="00B701D3">
        <w:rPr>
          <w:rFonts w:cstheme="minorHAnsi"/>
          <w:b/>
          <w:i/>
          <w:sz w:val="24"/>
          <w:szCs w:val="24"/>
        </w:rPr>
        <w:t>save</w:t>
      </w:r>
      <w:r w:rsidRPr="00B701D3">
        <w:rPr>
          <w:rFonts w:cstheme="minorHAnsi"/>
          <w:b/>
          <w:sz w:val="24"/>
          <w:szCs w:val="24"/>
        </w:rPr>
        <w:t xml:space="preserve"> school districts money?</w:t>
      </w:r>
    </w:p>
    <w:p w:rsidR="00B701D3" w:rsidRPr="00B701D3" w:rsidRDefault="00927982" w:rsidP="00B701D3">
      <w:pPr>
        <w:pStyle w:val="ListParagraph"/>
        <w:numPr>
          <w:ilvl w:val="0"/>
          <w:numId w:val="1"/>
        </w:numPr>
        <w:rPr>
          <w:rFonts w:cstheme="minorHAnsi"/>
          <w:sz w:val="24"/>
          <w:szCs w:val="24"/>
        </w:rPr>
      </w:pPr>
      <w:r w:rsidRPr="00B701D3">
        <w:rPr>
          <w:rFonts w:eastAsia="Times New Roman" w:cstheme="minorHAnsi"/>
          <w:sz w:val="20"/>
          <w:szCs w:val="20"/>
        </w:rPr>
        <w:t>G</w:t>
      </w:r>
      <w:r w:rsidR="00724992" w:rsidRPr="00B701D3">
        <w:rPr>
          <w:rFonts w:eastAsia="Times New Roman" w:cstheme="minorHAnsi"/>
          <w:sz w:val="20"/>
          <w:szCs w:val="20"/>
        </w:rPr>
        <w:t>iven budget constraints, teacher-</w:t>
      </w:r>
      <w:r w:rsidRPr="00B701D3">
        <w:rPr>
          <w:rFonts w:eastAsia="Times New Roman" w:cstheme="minorHAnsi"/>
          <w:sz w:val="20"/>
          <w:szCs w:val="20"/>
        </w:rPr>
        <w:t>librarians and libraries are a highly cost-effective way to move forward with 21st century</w:t>
      </w:r>
      <w:r w:rsidR="00724992" w:rsidRPr="00B701D3">
        <w:rPr>
          <w:rFonts w:eastAsia="Times New Roman" w:cstheme="minorHAnsi"/>
          <w:sz w:val="20"/>
          <w:szCs w:val="20"/>
        </w:rPr>
        <w:t xml:space="preserve"> teaching and learning</w:t>
      </w:r>
      <w:r w:rsidRPr="00B701D3">
        <w:rPr>
          <w:rFonts w:eastAsia="Times New Roman" w:cstheme="minorHAnsi"/>
          <w:sz w:val="20"/>
          <w:szCs w:val="20"/>
        </w:rPr>
        <w:t>. Teachers and administrators are struggling with the day-to-day challenges of evolving standards, assessment</w:t>
      </w:r>
      <w:r w:rsidR="00BF4DC3" w:rsidRPr="00B701D3">
        <w:rPr>
          <w:rFonts w:eastAsia="Times New Roman" w:cstheme="minorHAnsi"/>
          <w:sz w:val="20"/>
          <w:szCs w:val="20"/>
        </w:rPr>
        <w:t>s</w:t>
      </w:r>
      <w:r w:rsidRPr="00B701D3">
        <w:rPr>
          <w:rFonts w:eastAsia="Times New Roman" w:cstheme="minorHAnsi"/>
          <w:sz w:val="20"/>
          <w:szCs w:val="20"/>
        </w:rPr>
        <w:t xml:space="preserve"> and the daily work of</w:t>
      </w:r>
      <w:r w:rsidR="00724992" w:rsidRPr="00B701D3">
        <w:rPr>
          <w:rFonts w:eastAsia="Times New Roman" w:cstheme="minorHAnsi"/>
          <w:sz w:val="20"/>
          <w:szCs w:val="20"/>
        </w:rPr>
        <w:t xml:space="preserve"> teaching and learning. Teacher-</w:t>
      </w:r>
      <w:r w:rsidR="00B675D3">
        <w:rPr>
          <w:rFonts w:eastAsia="Times New Roman" w:cstheme="minorHAnsi"/>
          <w:sz w:val="20"/>
          <w:szCs w:val="20"/>
        </w:rPr>
        <w:t>librarians can step forward, many times with their co-teachers,</w:t>
      </w:r>
      <w:r w:rsidRPr="00B701D3">
        <w:rPr>
          <w:rFonts w:eastAsia="Times New Roman" w:cstheme="minorHAnsi"/>
          <w:sz w:val="20"/>
          <w:szCs w:val="20"/>
        </w:rPr>
        <w:t xml:space="preserve"> as coaches, advocates, allies, consultants, tech gurus, curriculum leaders and visionaries to help both students and teachers do more with less, integrating innovative technology and techniques. </w:t>
      </w:r>
    </w:p>
    <w:p w:rsidR="00724992" w:rsidRPr="00B701D3" w:rsidRDefault="00927982" w:rsidP="00B701D3">
      <w:pPr>
        <w:spacing w:before="100" w:beforeAutospacing="1" w:after="100" w:afterAutospacing="1" w:line="240" w:lineRule="auto"/>
        <w:ind w:left="720"/>
        <w:rPr>
          <w:rFonts w:eastAsia="Times New Roman" w:cstheme="minorHAnsi"/>
          <w:sz w:val="20"/>
          <w:szCs w:val="20"/>
        </w:rPr>
      </w:pPr>
      <w:r w:rsidRPr="00B701D3">
        <w:rPr>
          <w:rFonts w:eastAsia="Times New Roman" w:cstheme="minorHAnsi"/>
          <w:sz w:val="20"/>
          <w:szCs w:val="20"/>
        </w:rPr>
        <w:t>Example: In Vanco</w:t>
      </w:r>
      <w:r w:rsidR="00724992" w:rsidRPr="00B701D3">
        <w:rPr>
          <w:rFonts w:eastAsia="Times New Roman" w:cstheme="minorHAnsi"/>
          <w:sz w:val="20"/>
          <w:szCs w:val="20"/>
        </w:rPr>
        <w:t>uver Public Schools, all teacher-</w:t>
      </w:r>
      <w:r w:rsidRPr="00B701D3">
        <w:rPr>
          <w:rFonts w:eastAsia="Times New Roman" w:cstheme="minorHAnsi"/>
          <w:sz w:val="20"/>
          <w:szCs w:val="20"/>
        </w:rPr>
        <w:t>librarians are being trained as educational technology leaders for their respective schools. As new techniques and technologies are introduced to teachers, they are both the first adopters and first support for teachers wanting to integrate such tools as Prezi, YouTube and podcasting in the classroom. Districts that s</w:t>
      </w:r>
      <w:r w:rsidR="00724992" w:rsidRPr="00B701D3">
        <w:rPr>
          <w:rFonts w:eastAsia="Times New Roman" w:cstheme="minorHAnsi"/>
          <w:sz w:val="20"/>
          <w:szCs w:val="20"/>
        </w:rPr>
        <w:t>till have libraries and teacher-</w:t>
      </w:r>
      <w:r w:rsidRPr="00B701D3">
        <w:rPr>
          <w:rFonts w:eastAsia="Times New Roman" w:cstheme="minorHAnsi"/>
          <w:sz w:val="20"/>
          <w:szCs w:val="20"/>
        </w:rPr>
        <w:t xml:space="preserve">librarians can leverage these existing resources with no additional costs by </w:t>
      </w:r>
      <w:r w:rsidR="00724992" w:rsidRPr="00B701D3">
        <w:rPr>
          <w:rFonts w:eastAsia="Times New Roman" w:cstheme="minorHAnsi"/>
          <w:sz w:val="20"/>
          <w:szCs w:val="20"/>
        </w:rPr>
        <w:t>utilizin</w:t>
      </w:r>
      <w:r w:rsidRPr="00B701D3">
        <w:rPr>
          <w:rFonts w:eastAsia="Times New Roman" w:cstheme="minorHAnsi"/>
          <w:sz w:val="20"/>
          <w:szCs w:val="20"/>
        </w:rPr>
        <w:t>g library professionals, programs and spac</w:t>
      </w:r>
      <w:r w:rsidR="00BC51A6" w:rsidRPr="00B701D3">
        <w:rPr>
          <w:rFonts w:eastAsia="Times New Roman" w:cstheme="minorHAnsi"/>
          <w:sz w:val="20"/>
          <w:szCs w:val="20"/>
        </w:rPr>
        <w:t xml:space="preserve">es to meet 21st century goals. </w:t>
      </w:r>
    </w:p>
    <w:p w:rsidR="00927982" w:rsidRPr="00885515" w:rsidRDefault="00724992" w:rsidP="001A3ACA">
      <w:pPr>
        <w:spacing w:before="100" w:beforeAutospacing="1" w:after="100" w:afterAutospacing="1" w:line="240" w:lineRule="auto"/>
        <w:ind w:left="720"/>
        <w:rPr>
          <w:rFonts w:eastAsia="Times New Roman" w:cstheme="minorHAnsi"/>
          <w:sz w:val="20"/>
          <w:szCs w:val="20"/>
        </w:rPr>
      </w:pPr>
      <w:r>
        <w:rPr>
          <w:rFonts w:eastAsia="Times New Roman" w:cstheme="minorHAnsi"/>
          <w:sz w:val="20"/>
          <w:szCs w:val="20"/>
        </w:rPr>
        <w:t>Example:</w:t>
      </w:r>
      <w:r w:rsidR="00BC51A6">
        <w:rPr>
          <w:rFonts w:eastAsia="Times New Roman" w:cstheme="minorHAnsi"/>
          <w:sz w:val="20"/>
          <w:szCs w:val="20"/>
        </w:rPr>
        <w:t xml:space="preserve"> OSPI i</w:t>
      </w:r>
      <w:r w:rsidR="00AC7713">
        <w:rPr>
          <w:rFonts w:eastAsia="Times New Roman" w:cstheme="minorHAnsi"/>
          <w:sz w:val="20"/>
          <w:szCs w:val="20"/>
        </w:rPr>
        <w:t xml:space="preserve">s working with WLMA to train </w:t>
      </w:r>
      <w:r w:rsidR="00254ADC">
        <w:rPr>
          <w:rFonts w:eastAsia="Times New Roman" w:cstheme="minorHAnsi"/>
          <w:sz w:val="20"/>
          <w:szCs w:val="20"/>
        </w:rPr>
        <w:t>a cadre</w:t>
      </w:r>
      <w:r w:rsidR="00AC7713">
        <w:rPr>
          <w:rFonts w:eastAsia="Times New Roman" w:cstheme="minorHAnsi"/>
          <w:sz w:val="20"/>
          <w:szCs w:val="20"/>
        </w:rPr>
        <w:t xml:space="preserve"> of</w:t>
      </w:r>
      <w:r w:rsidR="00BC51A6">
        <w:rPr>
          <w:rFonts w:eastAsia="Times New Roman" w:cstheme="minorHAnsi"/>
          <w:sz w:val="20"/>
          <w:szCs w:val="20"/>
        </w:rPr>
        <w:t xml:space="preserve"> teacher-librarians in Washington State to be Peer Coaches in Instructional Technology by the end of the 2011—2012 school year.</w:t>
      </w:r>
      <w:r>
        <w:rPr>
          <w:rFonts w:eastAsia="Times New Roman" w:cstheme="minorHAnsi"/>
          <w:sz w:val="20"/>
          <w:szCs w:val="20"/>
        </w:rPr>
        <w:t xml:space="preserve">  Teacher-librarians </w:t>
      </w:r>
      <w:r w:rsidR="00254ADC">
        <w:rPr>
          <w:rFonts w:eastAsia="Times New Roman" w:cstheme="minorHAnsi"/>
          <w:sz w:val="20"/>
          <w:szCs w:val="20"/>
        </w:rPr>
        <w:t>will</w:t>
      </w:r>
      <w:r>
        <w:rPr>
          <w:rFonts w:eastAsia="Times New Roman" w:cstheme="minorHAnsi"/>
          <w:sz w:val="20"/>
          <w:szCs w:val="20"/>
        </w:rPr>
        <w:t xml:space="preserve"> then provide profess</w:t>
      </w:r>
      <w:r w:rsidR="00254ADC">
        <w:rPr>
          <w:rFonts w:eastAsia="Times New Roman" w:cstheme="minorHAnsi"/>
          <w:sz w:val="20"/>
          <w:szCs w:val="20"/>
        </w:rPr>
        <w:t>ional development and support for</w:t>
      </w:r>
      <w:r>
        <w:rPr>
          <w:rFonts w:eastAsia="Times New Roman" w:cstheme="minorHAnsi"/>
          <w:sz w:val="20"/>
          <w:szCs w:val="20"/>
        </w:rPr>
        <w:t xml:space="preserve"> all</w:t>
      </w:r>
      <w:r w:rsidR="00254ADC">
        <w:rPr>
          <w:rFonts w:eastAsia="Times New Roman" w:cstheme="minorHAnsi"/>
          <w:sz w:val="20"/>
          <w:szCs w:val="20"/>
        </w:rPr>
        <w:t xml:space="preserve"> teachers in their districts to integrate</w:t>
      </w:r>
      <w:r>
        <w:rPr>
          <w:rFonts w:eastAsia="Times New Roman" w:cstheme="minorHAnsi"/>
          <w:sz w:val="20"/>
          <w:szCs w:val="20"/>
        </w:rPr>
        <w:t xml:space="preserve"> technology </w:t>
      </w:r>
      <w:r w:rsidR="00A72097">
        <w:rPr>
          <w:rFonts w:eastAsia="Times New Roman" w:cstheme="minorHAnsi"/>
          <w:sz w:val="20"/>
          <w:szCs w:val="20"/>
        </w:rPr>
        <w:t>with</w:t>
      </w:r>
      <w:r>
        <w:rPr>
          <w:rFonts w:eastAsia="Times New Roman" w:cstheme="minorHAnsi"/>
          <w:sz w:val="20"/>
          <w:szCs w:val="20"/>
        </w:rPr>
        <w:t xml:space="preserve"> curriculum.</w:t>
      </w:r>
    </w:p>
    <w:p w:rsidR="00AC7713" w:rsidRPr="001A3ACA" w:rsidRDefault="00927982" w:rsidP="001A3ACA">
      <w:pPr>
        <w:pStyle w:val="ListParagraph"/>
        <w:numPr>
          <w:ilvl w:val="0"/>
          <w:numId w:val="1"/>
        </w:numPr>
        <w:spacing w:before="100" w:beforeAutospacing="1" w:after="100" w:afterAutospacing="1" w:line="240" w:lineRule="auto"/>
        <w:rPr>
          <w:rFonts w:eastAsia="Times New Roman" w:cstheme="minorHAnsi"/>
          <w:sz w:val="20"/>
          <w:szCs w:val="20"/>
        </w:rPr>
      </w:pPr>
      <w:r w:rsidRPr="001A3ACA">
        <w:rPr>
          <w:rFonts w:eastAsia="Times New Roman" w:cstheme="minorHAnsi"/>
          <w:sz w:val="20"/>
          <w:szCs w:val="20"/>
        </w:rPr>
        <w:t xml:space="preserve">School libraries can be high-tech centers for tech-poor schools. Their programs can serve as exemplars for integration of library, information and technology instruction. </w:t>
      </w:r>
    </w:p>
    <w:p w:rsidR="00927982" w:rsidRPr="009F7257" w:rsidRDefault="00927982" w:rsidP="009F7257">
      <w:pPr>
        <w:spacing w:before="100" w:beforeAutospacing="1" w:after="100" w:afterAutospacing="1" w:line="240" w:lineRule="auto"/>
        <w:ind w:left="720"/>
        <w:rPr>
          <w:rFonts w:eastAsia="Times New Roman" w:cstheme="minorHAnsi"/>
          <w:sz w:val="20"/>
          <w:szCs w:val="20"/>
        </w:rPr>
      </w:pPr>
      <w:r w:rsidRPr="00885515">
        <w:rPr>
          <w:rFonts w:eastAsia="Times New Roman" w:cstheme="minorHAnsi"/>
          <w:sz w:val="20"/>
          <w:szCs w:val="20"/>
        </w:rPr>
        <w:t xml:space="preserve">Example: </w:t>
      </w:r>
      <w:r w:rsidR="00AC7713">
        <w:rPr>
          <w:rFonts w:eastAsia="Times New Roman" w:cstheme="minorHAnsi"/>
          <w:sz w:val="20"/>
          <w:szCs w:val="20"/>
        </w:rPr>
        <w:t>Many schools are not wired like they</w:t>
      </w:r>
      <w:r w:rsidRPr="00885515">
        <w:rPr>
          <w:rFonts w:eastAsia="Times New Roman" w:cstheme="minorHAnsi"/>
          <w:sz w:val="20"/>
          <w:szCs w:val="20"/>
        </w:rPr>
        <w:t xml:space="preserve"> should be. </w:t>
      </w:r>
      <w:r w:rsidR="00254ADC">
        <w:rPr>
          <w:rFonts w:eastAsia="Times New Roman" w:cstheme="minorHAnsi"/>
          <w:sz w:val="20"/>
          <w:szCs w:val="20"/>
        </w:rPr>
        <w:t>Many libraries have</w:t>
      </w:r>
      <w:r w:rsidRPr="00885515">
        <w:rPr>
          <w:rFonts w:eastAsia="Times New Roman" w:cstheme="minorHAnsi"/>
          <w:sz w:val="20"/>
          <w:szCs w:val="20"/>
        </w:rPr>
        <w:t xml:space="preserve"> been outfitted with tools and capacity to allow</w:t>
      </w:r>
      <w:r w:rsidR="00254ADC">
        <w:rPr>
          <w:rFonts w:eastAsia="Times New Roman" w:cstheme="minorHAnsi"/>
          <w:sz w:val="20"/>
          <w:szCs w:val="20"/>
        </w:rPr>
        <w:t xml:space="preserve"> teachers to come in and use </w:t>
      </w:r>
      <w:r w:rsidRPr="00885515">
        <w:rPr>
          <w:rFonts w:eastAsia="Times New Roman" w:cstheme="minorHAnsi"/>
          <w:sz w:val="20"/>
          <w:szCs w:val="20"/>
        </w:rPr>
        <w:t>a 21st century classroom. Responders, interactive whiteboards, enhanced sound sys</w:t>
      </w:r>
      <w:r w:rsidR="00A72097">
        <w:rPr>
          <w:rFonts w:eastAsia="Times New Roman" w:cstheme="minorHAnsi"/>
          <w:sz w:val="20"/>
          <w:szCs w:val="20"/>
        </w:rPr>
        <w:t>tems and support by the teacher-</w:t>
      </w:r>
      <w:r w:rsidRPr="00885515">
        <w:rPr>
          <w:rFonts w:eastAsia="Times New Roman" w:cstheme="minorHAnsi"/>
          <w:sz w:val="20"/>
          <w:szCs w:val="20"/>
        </w:rPr>
        <w:t xml:space="preserve">librarian allow us to provide 21st century </w:t>
      </w:r>
      <w:r w:rsidR="00A72097">
        <w:rPr>
          <w:rFonts w:eastAsia="Times New Roman" w:cstheme="minorHAnsi"/>
          <w:sz w:val="20"/>
          <w:szCs w:val="20"/>
        </w:rPr>
        <w:t xml:space="preserve">learning </w:t>
      </w:r>
      <w:r w:rsidRPr="00885515">
        <w:rPr>
          <w:rFonts w:eastAsia="Times New Roman" w:cstheme="minorHAnsi"/>
          <w:sz w:val="20"/>
          <w:szCs w:val="20"/>
        </w:rPr>
        <w:t xml:space="preserve">opportunities </w:t>
      </w:r>
      <w:r w:rsidR="00254ADC">
        <w:rPr>
          <w:rFonts w:eastAsia="Times New Roman" w:cstheme="minorHAnsi"/>
          <w:sz w:val="20"/>
          <w:szCs w:val="20"/>
        </w:rPr>
        <w:t>to students.</w:t>
      </w:r>
      <w:r w:rsidRPr="00885515">
        <w:rPr>
          <w:rFonts w:eastAsia="Times New Roman" w:cstheme="minorHAnsi"/>
          <w:sz w:val="20"/>
          <w:szCs w:val="20"/>
        </w:rPr>
        <w:t xml:space="preserve"> </w:t>
      </w:r>
    </w:p>
    <w:sectPr w:rsidR="00927982" w:rsidRPr="009F7257" w:rsidSect="0088551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A53C5"/>
    <w:multiLevelType w:val="multilevel"/>
    <w:tmpl w:val="0BA8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4B760B"/>
    <w:multiLevelType w:val="multilevel"/>
    <w:tmpl w:val="02BC2AB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94A95"/>
    <w:rsid w:val="00065F3B"/>
    <w:rsid w:val="000A68AE"/>
    <w:rsid w:val="00136224"/>
    <w:rsid w:val="0015507A"/>
    <w:rsid w:val="001A3ACA"/>
    <w:rsid w:val="00254ADC"/>
    <w:rsid w:val="002F55C9"/>
    <w:rsid w:val="00455735"/>
    <w:rsid w:val="00551DC6"/>
    <w:rsid w:val="005815F0"/>
    <w:rsid w:val="00661448"/>
    <w:rsid w:val="006A53FA"/>
    <w:rsid w:val="00724992"/>
    <w:rsid w:val="00885515"/>
    <w:rsid w:val="00927982"/>
    <w:rsid w:val="009F7257"/>
    <w:rsid w:val="00A629C2"/>
    <w:rsid w:val="00A72097"/>
    <w:rsid w:val="00AC7713"/>
    <w:rsid w:val="00B63082"/>
    <w:rsid w:val="00B675D3"/>
    <w:rsid w:val="00B701D3"/>
    <w:rsid w:val="00BC51A6"/>
    <w:rsid w:val="00BF4DC3"/>
    <w:rsid w:val="00C6701C"/>
    <w:rsid w:val="00D54FDE"/>
    <w:rsid w:val="00E85EC2"/>
    <w:rsid w:val="00E94A95"/>
    <w:rsid w:val="00F441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4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01C"/>
    <w:pPr>
      <w:ind w:left="720"/>
      <w:contextualSpacing/>
    </w:pPr>
  </w:style>
  <w:style w:type="paragraph" w:styleId="BalloonText">
    <w:name w:val="Balloon Text"/>
    <w:basedOn w:val="Normal"/>
    <w:link w:val="BalloonTextChar"/>
    <w:uiPriority w:val="99"/>
    <w:semiHidden/>
    <w:unhideWhenUsed/>
    <w:rsid w:val="00B701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1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388667">
      <w:bodyDiv w:val="1"/>
      <w:marLeft w:val="50"/>
      <w:marRight w:val="50"/>
      <w:marTop w:val="50"/>
      <w:marBottom w:val="13"/>
      <w:divBdr>
        <w:top w:val="none" w:sz="0" w:space="0" w:color="auto"/>
        <w:left w:val="none" w:sz="0" w:space="0" w:color="auto"/>
        <w:bottom w:val="none" w:sz="0" w:space="0" w:color="auto"/>
        <w:right w:val="none" w:sz="0" w:space="0" w:color="auto"/>
      </w:divBdr>
    </w:div>
    <w:div w:id="1742940995">
      <w:bodyDiv w:val="1"/>
      <w:marLeft w:val="50"/>
      <w:marRight w:val="50"/>
      <w:marTop w:val="50"/>
      <w:marBottom w:val="13"/>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Jonrozt</dc:creator>
  <cp:lastModifiedBy>roz.thompson</cp:lastModifiedBy>
  <cp:revision>7</cp:revision>
  <dcterms:created xsi:type="dcterms:W3CDTF">2011-01-21T16:52:00Z</dcterms:created>
  <dcterms:modified xsi:type="dcterms:W3CDTF">2011-01-28T21:22:00Z</dcterms:modified>
</cp:coreProperties>
</file>